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防灾科技学院高等学历继续教育</w:t>
      </w:r>
      <w:r>
        <w:rPr>
          <w:rFonts w:hint="eastAsia"/>
          <w:b/>
          <w:bCs/>
          <w:sz w:val="30"/>
          <w:szCs w:val="30"/>
        </w:rPr>
        <w:t>优秀毕业生评选办法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为鼓励高等学历继续教育学生的学习积极性和上进心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培养学生不断追求新知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勇于进取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起到</w:t>
      </w:r>
      <w:r>
        <w:rPr>
          <w:rFonts w:hint="eastAsia"/>
          <w:sz w:val="24"/>
          <w:szCs w:val="24"/>
        </w:rPr>
        <w:t>表彰先进</w:t>
      </w:r>
      <w:r>
        <w:rPr>
          <w:rFonts w:hint="default"/>
          <w:sz w:val="24"/>
          <w:szCs w:val="24"/>
        </w:rPr>
        <w:t>、</w:t>
      </w:r>
      <w:r>
        <w:rPr>
          <w:rFonts w:hint="eastAsia"/>
          <w:sz w:val="24"/>
          <w:szCs w:val="24"/>
        </w:rPr>
        <w:t>树立榜样</w:t>
      </w:r>
      <w:r>
        <w:rPr>
          <w:rFonts w:hint="eastAsia"/>
          <w:sz w:val="24"/>
          <w:szCs w:val="24"/>
          <w:lang w:val="en-US" w:eastAsia="zh-CN"/>
        </w:rPr>
        <w:t>的作用</w:t>
      </w:r>
      <w:r>
        <w:rPr>
          <w:rFonts w:hint="default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结合成人教育的特点，</w:t>
      </w:r>
      <w:r>
        <w:rPr>
          <w:rFonts w:hint="eastAsia"/>
          <w:sz w:val="24"/>
          <w:szCs w:val="24"/>
          <w:lang w:val="en-US" w:eastAsia="zh-Hans"/>
        </w:rPr>
        <w:t>特</w:t>
      </w:r>
      <w:r>
        <w:rPr>
          <w:rFonts w:hint="eastAsia"/>
          <w:sz w:val="24"/>
          <w:szCs w:val="24"/>
        </w:rPr>
        <w:t>制定本</w:t>
      </w:r>
      <w:r>
        <w:rPr>
          <w:rFonts w:hint="eastAsia"/>
          <w:sz w:val="24"/>
          <w:szCs w:val="24"/>
          <w:lang w:val="en-US" w:eastAsia="zh-Hans"/>
        </w:rPr>
        <w:t>评选</w:t>
      </w:r>
      <w:r>
        <w:rPr>
          <w:rFonts w:hint="eastAsia"/>
          <w:sz w:val="24"/>
          <w:szCs w:val="24"/>
        </w:rPr>
        <w:t>办法。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一、评选对象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高等学历继续教育应届毕业生。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二、</w:t>
      </w:r>
      <w:r>
        <w:rPr>
          <w:rFonts w:hint="eastAsia"/>
          <w:sz w:val="24"/>
          <w:szCs w:val="24"/>
        </w:rPr>
        <w:t>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一）</w:t>
      </w:r>
      <w:r>
        <w:rPr>
          <w:rFonts w:hint="eastAsia"/>
          <w:sz w:val="24"/>
          <w:szCs w:val="24"/>
        </w:rPr>
        <w:t>思想进步、作风正派，坚持四项基本原则，热爱祖国，遵纪守法、维护社会公德。思想上积极要求进步，有较强的社会责任感和使命感。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二）</w:t>
      </w:r>
      <w:r>
        <w:rPr>
          <w:rFonts w:hint="eastAsia"/>
          <w:sz w:val="24"/>
          <w:szCs w:val="24"/>
        </w:rPr>
        <w:t>热爱学校，模范执行学生行为准则，尊敬师长，团结同学，文明礼貌，诚实谦虚，品行端正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学习期间内未受过学校或工作单位的任何纪律处分。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三）</w:t>
      </w:r>
      <w:r>
        <w:rPr>
          <w:rFonts w:hint="eastAsia"/>
          <w:sz w:val="24"/>
          <w:szCs w:val="24"/>
        </w:rPr>
        <w:t>能正确处理好本职工作与学习的关系，很好地完成所在工作单位的本职工作。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四）</w:t>
      </w:r>
      <w:r>
        <w:rPr>
          <w:rFonts w:hint="eastAsia"/>
          <w:sz w:val="24"/>
          <w:szCs w:val="24"/>
        </w:rPr>
        <w:t>学习目的明确，态度端正，有刻苦钻研精神，学习成绩优良。毕业时，所有课程总平均成绩在80分(含80分)以上，考查、实验、实习、毕业论文(设计)成绩均达到良好以上。无旷课或考试作弊行为，无考试不及格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（五）</w:t>
      </w:r>
      <w:r>
        <w:rPr>
          <w:rFonts w:hint="eastAsia"/>
          <w:sz w:val="24"/>
          <w:szCs w:val="24"/>
        </w:rPr>
        <w:t>在校期间</w:t>
      </w:r>
      <w:r>
        <w:rPr>
          <w:rFonts w:hint="eastAsia"/>
          <w:sz w:val="24"/>
          <w:szCs w:val="24"/>
          <w:lang w:eastAsia="zh-CN"/>
        </w:rPr>
        <w:t>以下情况优先考虑：</w:t>
      </w:r>
      <w:r>
        <w:rPr>
          <w:rFonts w:hint="eastAsia"/>
          <w:sz w:val="24"/>
          <w:szCs w:val="24"/>
        </w:rPr>
        <w:t>获得过市县以上政府表彰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获得过市以上科技创造、技能大赛等奖励。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三、</w:t>
      </w:r>
      <w:r>
        <w:rPr>
          <w:rFonts w:hint="eastAsia"/>
          <w:sz w:val="24"/>
          <w:szCs w:val="24"/>
        </w:rPr>
        <w:t>评选比例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优秀毕业生每届评选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次，评选比例不超过</w:t>
      </w:r>
      <w:r>
        <w:rPr>
          <w:rFonts w:hint="eastAsia"/>
          <w:sz w:val="24"/>
          <w:szCs w:val="24"/>
          <w:lang w:val="en-US" w:eastAsia="zh-Hans"/>
        </w:rPr>
        <w:t>当年</w:t>
      </w:r>
      <w:r>
        <w:rPr>
          <w:rFonts w:hint="eastAsia"/>
          <w:sz w:val="24"/>
          <w:szCs w:val="24"/>
        </w:rPr>
        <w:t>毕业生人数的1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四、</w:t>
      </w:r>
      <w:r>
        <w:rPr>
          <w:rFonts w:hint="eastAsia"/>
          <w:sz w:val="24"/>
          <w:szCs w:val="24"/>
        </w:rPr>
        <w:t>评选</w:t>
      </w:r>
      <w:r>
        <w:rPr>
          <w:rFonts w:hint="eastAsia"/>
          <w:sz w:val="24"/>
          <w:szCs w:val="24"/>
          <w:lang w:eastAsia="zh-CN"/>
        </w:rPr>
        <w:t>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一）</w:t>
      </w:r>
      <w:r>
        <w:rPr>
          <w:rFonts w:hint="eastAsia"/>
          <w:sz w:val="24"/>
          <w:szCs w:val="24"/>
        </w:rPr>
        <w:t>坚持</w:t>
      </w:r>
      <w:r>
        <w:rPr>
          <w:rFonts w:hint="eastAsia"/>
          <w:sz w:val="24"/>
          <w:szCs w:val="24"/>
          <w:lang w:eastAsia="zh-CN"/>
        </w:rPr>
        <w:t>实事求是</w:t>
      </w:r>
      <w:r>
        <w:rPr>
          <w:rFonts w:hint="eastAsia"/>
          <w:sz w:val="24"/>
          <w:szCs w:val="24"/>
        </w:rPr>
        <w:t>、公开、公正、择优的原则，采取自下而上，民主与集中相结合的方法。坚持条件，严格掌握评优标准，宁缺勿滥。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二）</w:t>
      </w:r>
      <w:r>
        <w:rPr>
          <w:rFonts w:hint="eastAsia"/>
          <w:sz w:val="24"/>
          <w:szCs w:val="24"/>
        </w:rPr>
        <w:t>增强评选工作的透明度，确保评选工作健康、有序的进行。评选结果要在全体毕业生中公示，无异议后方可颁发荣誉证书。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五、</w:t>
      </w:r>
      <w:r>
        <w:rPr>
          <w:rFonts w:hint="eastAsia"/>
          <w:sz w:val="24"/>
          <w:szCs w:val="24"/>
        </w:rPr>
        <w:t>评选方法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一）个人</w:t>
      </w:r>
      <w:r>
        <w:rPr>
          <w:rFonts w:hint="eastAsia"/>
          <w:sz w:val="24"/>
          <w:szCs w:val="24"/>
          <w:lang w:eastAsia="zh-CN"/>
        </w:rPr>
        <w:t>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0000FF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符合</w:t>
      </w:r>
      <w:r>
        <w:rPr>
          <w:rFonts w:hint="eastAsia"/>
          <w:sz w:val="24"/>
          <w:szCs w:val="24"/>
          <w:lang w:val="en-US" w:eastAsia="zh-CN"/>
        </w:rPr>
        <w:t>评选</w:t>
      </w:r>
      <w:r>
        <w:rPr>
          <w:rFonts w:hint="eastAsia"/>
          <w:sz w:val="24"/>
          <w:szCs w:val="24"/>
          <w:lang w:eastAsia="zh-CN"/>
        </w:rPr>
        <w:t>条件的同学</w:t>
      </w:r>
      <w:r>
        <w:rPr>
          <w:rFonts w:hint="eastAsia"/>
          <w:sz w:val="24"/>
          <w:szCs w:val="24"/>
          <w:lang w:val="en-US" w:eastAsia="zh-Hans"/>
        </w:rPr>
        <w:t>由</w:t>
      </w:r>
      <w:r>
        <w:rPr>
          <w:rFonts w:hint="eastAsia"/>
          <w:sz w:val="24"/>
          <w:szCs w:val="24"/>
          <w:lang w:val="en-US" w:eastAsia="zh-CN"/>
        </w:rPr>
        <w:t>个人</w:t>
      </w:r>
      <w:r>
        <w:rPr>
          <w:rFonts w:hint="eastAsia"/>
          <w:sz w:val="24"/>
          <w:szCs w:val="24"/>
          <w:lang w:val="en-US" w:eastAsia="zh-Hans"/>
        </w:rPr>
        <w:t>提出</w:t>
      </w:r>
      <w:r>
        <w:rPr>
          <w:rFonts w:hint="eastAsia"/>
          <w:sz w:val="24"/>
          <w:szCs w:val="24"/>
          <w:lang w:val="en-US" w:eastAsia="zh-CN"/>
        </w:rPr>
        <w:t>申请，</w:t>
      </w:r>
      <w:r>
        <w:rPr>
          <w:rFonts w:hint="eastAsia"/>
          <w:sz w:val="24"/>
          <w:szCs w:val="24"/>
        </w:rPr>
        <w:t>填写《高等</w:t>
      </w:r>
      <w:r>
        <w:rPr>
          <w:rFonts w:hint="eastAsia"/>
          <w:sz w:val="24"/>
          <w:szCs w:val="24"/>
          <w:lang w:eastAsia="zh-CN"/>
        </w:rPr>
        <w:t>学历继续</w:t>
      </w:r>
      <w:r>
        <w:rPr>
          <w:rFonts w:hint="eastAsia"/>
          <w:sz w:val="24"/>
          <w:szCs w:val="24"/>
        </w:rPr>
        <w:t>教育</w:t>
      </w:r>
      <w:r>
        <w:rPr>
          <w:rFonts w:hint="eastAsia"/>
          <w:sz w:val="24"/>
          <w:szCs w:val="24"/>
          <w:lang w:eastAsia="zh-CN"/>
        </w:rPr>
        <w:t>优秀毕业生申报审批</w:t>
      </w:r>
      <w:r>
        <w:rPr>
          <w:rFonts w:hint="eastAsia"/>
          <w:sz w:val="24"/>
          <w:szCs w:val="24"/>
        </w:rPr>
        <w:t>表》</w:t>
      </w:r>
      <w:r>
        <w:rPr>
          <w:rFonts w:hint="eastAsia"/>
          <w:color w:val="0000FF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（二）资格审核与初评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成人教育部</w:t>
      </w:r>
      <w:r>
        <w:rPr>
          <w:rFonts w:hint="eastAsia"/>
          <w:sz w:val="24"/>
          <w:szCs w:val="24"/>
        </w:rPr>
        <w:t>对</w:t>
      </w:r>
      <w:r>
        <w:rPr>
          <w:rFonts w:hint="eastAsia"/>
          <w:sz w:val="24"/>
          <w:szCs w:val="24"/>
          <w:lang w:eastAsia="zh-CN"/>
        </w:rPr>
        <w:t>提交申请</w:t>
      </w:r>
      <w:r>
        <w:rPr>
          <w:rFonts w:hint="eastAsia"/>
          <w:sz w:val="24"/>
          <w:szCs w:val="24"/>
        </w:rPr>
        <w:t>的学生，</w:t>
      </w:r>
      <w:r>
        <w:rPr>
          <w:rFonts w:hint="eastAsia"/>
          <w:sz w:val="24"/>
          <w:szCs w:val="24"/>
          <w:lang w:val="en-US" w:eastAsia="zh-CN"/>
        </w:rPr>
        <w:t>根据</w:t>
      </w:r>
      <w:r>
        <w:rPr>
          <w:rFonts w:hint="eastAsia"/>
          <w:sz w:val="24"/>
          <w:szCs w:val="24"/>
        </w:rPr>
        <w:t>在校课程学习成绩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含毕业论文、设计</w:t>
      </w:r>
      <w:r>
        <w:rPr>
          <w:rFonts w:hint="eastAsia"/>
          <w:sz w:val="24"/>
          <w:szCs w:val="24"/>
          <w:lang w:eastAsia="zh-CN"/>
        </w:rPr>
        <w:t>），</w:t>
      </w:r>
      <w:r>
        <w:rPr>
          <w:rFonts w:hint="eastAsia"/>
          <w:sz w:val="24"/>
          <w:szCs w:val="24"/>
          <w:lang w:val="en-US" w:eastAsia="zh-CN"/>
        </w:rPr>
        <w:t>结合</w:t>
      </w:r>
      <w:r>
        <w:rPr>
          <w:rFonts w:hint="eastAsia"/>
          <w:sz w:val="24"/>
          <w:szCs w:val="24"/>
          <w:lang w:eastAsia="zh-CN"/>
        </w:rPr>
        <w:t>学习期间</w:t>
      </w:r>
      <w:r>
        <w:rPr>
          <w:rFonts w:hint="eastAsia"/>
          <w:sz w:val="24"/>
          <w:szCs w:val="24"/>
          <w:lang w:val="en-US" w:eastAsia="zh-CN"/>
        </w:rPr>
        <w:t>整体</w:t>
      </w:r>
      <w:r>
        <w:rPr>
          <w:rFonts w:hint="eastAsia"/>
          <w:sz w:val="24"/>
          <w:szCs w:val="24"/>
        </w:rPr>
        <w:t>表现</w:t>
      </w:r>
      <w:r>
        <w:rPr>
          <w:rFonts w:hint="eastAsia"/>
          <w:sz w:val="24"/>
          <w:szCs w:val="24"/>
          <w:lang w:eastAsia="zh-CN"/>
        </w:rPr>
        <w:t>进行</w:t>
      </w:r>
      <w:r>
        <w:rPr>
          <w:rFonts w:hint="eastAsia"/>
          <w:sz w:val="24"/>
          <w:szCs w:val="24"/>
          <w:lang w:val="en-US" w:eastAsia="zh-CN"/>
        </w:rPr>
        <w:t>初评</w:t>
      </w:r>
      <w:r>
        <w:rPr>
          <w:rFonts w:hint="eastAsia"/>
          <w:sz w:val="24"/>
          <w:szCs w:val="24"/>
          <w:lang w:eastAsia="zh-CN"/>
        </w:rPr>
        <w:t>，初评后</w:t>
      </w:r>
      <w:r>
        <w:rPr>
          <w:rFonts w:hint="eastAsia"/>
          <w:sz w:val="24"/>
          <w:szCs w:val="24"/>
          <w:lang w:val="en-US" w:eastAsia="zh-CN"/>
        </w:rPr>
        <w:t>根据评选比例确定获得</w:t>
      </w:r>
      <w:r>
        <w:rPr>
          <w:rFonts w:hint="eastAsia"/>
          <w:sz w:val="24"/>
          <w:szCs w:val="24"/>
        </w:rPr>
        <w:t>优秀毕业生</w:t>
      </w:r>
      <w:r>
        <w:rPr>
          <w:rFonts w:hint="eastAsia"/>
          <w:sz w:val="24"/>
          <w:szCs w:val="24"/>
          <w:lang w:val="en-US" w:eastAsia="zh-CN"/>
        </w:rPr>
        <w:t>名单</w:t>
      </w:r>
      <w:r>
        <w:rPr>
          <w:rFonts w:hint="default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报继续教育学院审核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三）审核与公示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继续教育学院对获得</w:t>
      </w:r>
      <w:r>
        <w:rPr>
          <w:rFonts w:hint="eastAsia"/>
          <w:sz w:val="24"/>
          <w:szCs w:val="24"/>
        </w:rPr>
        <w:t>优秀毕业生</w:t>
      </w:r>
      <w:r>
        <w:rPr>
          <w:rFonts w:hint="eastAsia"/>
          <w:sz w:val="24"/>
          <w:szCs w:val="24"/>
          <w:lang w:val="en-US" w:eastAsia="zh-CN"/>
        </w:rPr>
        <w:t>最终名单进行审核，无异议后进行公示。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公示期内，对存在举报的同学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继续教育</w:t>
      </w:r>
      <w:r>
        <w:rPr>
          <w:rFonts w:hint="eastAsia"/>
          <w:sz w:val="24"/>
          <w:szCs w:val="24"/>
        </w:rPr>
        <w:t>学院将</w:t>
      </w:r>
      <w:r>
        <w:rPr>
          <w:rFonts w:hint="eastAsia"/>
          <w:sz w:val="24"/>
          <w:szCs w:val="24"/>
          <w:lang w:val="en-US" w:eastAsia="zh-CN"/>
        </w:rPr>
        <w:t>进一步核查其评选条件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对举报情况属实者</w:t>
      </w:r>
      <w:r>
        <w:rPr>
          <w:rFonts w:hint="eastAsia"/>
          <w:sz w:val="24"/>
          <w:szCs w:val="24"/>
        </w:rPr>
        <w:t>撤消</w:t>
      </w:r>
      <w:r>
        <w:rPr>
          <w:rFonts w:hint="eastAsia"/>
          <w:sz w:val="24"/>
          <w:szCs w:val="24"/>
          <w:lang w:val="en-US" w:eastAsia="zh-CN"/>
        </w:rPr>
        <w:t>其</w:t>
      </w:r>
      <w:r>
        <w:rPr>
          <w:rFonts w:hint="eastAsia"/>
          <w:sz w:val="24"/>
          <w:szCs w:val="24"/>
          <w:lang w:eastAsia="zh-CN"/>
        </w:rPr>
        <w:t>评选资格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六、</w:t>
      </w:r>
      <w:r>
        <w:rPr>
          <w:rFonts w:hint="eastAsia"/>
          <w:sz w:val="24"/>
          <w:szCs w:val="24"/>
        </w:rPr>
        <w:t>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</w:rPr>
        <w:t>评选出的优秀毕业生由</w:t>
      </w:r>
      <w:r>
        <w:rPr>
          <w:rFonts w:hint="eastAsia"/>
          <w:sz w:val="24"/>
          <w:szCs w:val="24"/>
          <w:lang w:eastAsia="zh-CN"/>
        </w:rPr>
        <w:t>继续教育学院</w:t>
      </w:r>
      <w:r>
        <w:rPr>
          <w:rFonts w:hint="eastAsia"/>
          <w:sz w:val="24"/>
          <w:szCs w:val="24"/>
        </w:rPr>
        <w:t>予以表彰，并颁发荣誉证书。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</w:rPr>
        <w:t>《高等</w:t>
      </w:r>
      <w:r>
        <w:rPr>
          <w:rFonts w:hint="eastAsia"/>
          <w:sz w:val="24"/>
          <w:szCs w:val="24"/>
          <w:lang w:eastAsia="zh-CN"/>
        </w:rPr>
        <w:t>学历继续</w:t>
      </w:r>
      <w:r>
        <w:rPr>
          <w:rFonts w:hint="eastAsia"/>
          <w:sz w:val="24"/>
          <w:szCs w:val="24"/>
        </w:rPr>
        <w:t>教育</w:t>
      </w:r>
      <w:r>
        <w:rPr>
          <w:rFonts w:hint="eastAsia"/>
          <w:sz w:val="24"/>
          <w:szCs w:val="24"/>
          <w:lang w:eastAsia="zh-CN"/>
        </w:rPr>
        <w:t>优秀毕业生申报审批</w:t>
      </w:r>
      <w:r>
        <w:rPr>
          <w:rFonts w:hint="eastAsia"/>
          <w:sz w:val="24"/>
          <w:szCs w:val="24"/>
        </w:rPr>
        <w:t>表》</w:t>
      </w:r>
      <w:r>
        <w:rPr>
          <w:rFonts w:hint="eastAsia"/>
          <w:sz w:val="24"/>
          <w:szCs w:val="24"/>
          <w:lang w:val="en-US" w:eastAsia="zh-Hans"/>
        </w:rPr>
        <w:t>盖章后</w:t>
      </w:r>
      <w:r>
        <w:rPr>
          <w:rFonts w:hint="eastAsia"/>
          <w:sz w:val="24"/>
          <w:szCs w:val="24"/>
          <w:lang w:eastAsia="zh-CN"/>
        </w:rPr>
        <w:t>放</w:t>
      </w:r>
      <w:r>
        <w:rPr>
          <w:rFonts w:hint="eastAsia"/>
          <w:sz w:val="24"/>
          <w:szCs w:val="24"/>
        </w:rPr>
        <w:t>入其本人学籍档案。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七、</w:t>
      </w:r>
      <w:bookmarkStart w:id="0" w:name="_GoBack"/>
      <w:bookmarkEnd w:id="0"/>
      <w:r>
        <w:rPr>
          <w:rFonts w:hint="eastAsia"/>
          <w:sz w:val="24"/>
          <w:szCs w:val="24"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</w:rPr>
        <w:t>本规定自20</w:t>
      </w:r>
      <w:r>
        <w:rPr>
          <w:rFonts w:hint="eastAsia"/>
          <w:sz w:val="24"/>
          <w:szCs w:val="24"/>
          <w:lang w:val="en-US" w:eastAsia="zh-CN"/>
        </w:rPr>
        <w:t>22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月1日起执行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</w:rPr>
        <w:t>本办法由</w:t>
      </w:r>
      <w:r>
        <w:rPr>
          <w:rFonts w:hint="eastAsia"/>
          <w:sz w:val="24"/>
          <w:szCs w:val="24"/>
          <w:lang w:eastAsia="zh-CN"/>
        </w:rPr>
        <w:t>继续教育学院</w:t>
      </w:r>
      <w:r>
        <w:rPr>
          <w:rFonts w:hint="eastAsia"/>
          <w:sz w:val="24"/>
          <w:szCs w:val="24"/>
        </w:rPr>
        <w:t>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eastAsia="zh-CN"/>
        </w:rPr>
        <w:t xml:space="preserve">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继续教育学院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2022</w:t>
      </w:r>
      <w:r>
        <w:rPr>
          <w:rFonts w:hint="eastAsia"/>
          <w:sz w:val="24"/>
          <w:szCs w:val="24"/>
          <w:lang w:val="en-US" w:eastAsia="zh-Hans"/>
        </w:rPr>
        <w:t>年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  <w:lang w:val="en-US" w:eastAsia="zh-Hans"/>
        </w:rPr>
        <w:t>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val="en-US" w:eastAsia="zh-Hans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E5F99"/>
    <w:rsid w:val="05F77D9E"/>
    <w:rsid w:val="09484E3F"/>
    <w:rsid w:val="0AA555B0"/>
    <w:rsid w:val="0EA748EC"/>
    <w:rsid w:val="195F2281"/>
    <w:rsid w:val="1B5A265A"/>
    <w:rsid w:val="1D3823EF"/>
    <w:rsid w:val="2A04554D"/>
    <w:rsid w:val="44056110"/>
    <w:rsid w:val="44561318"/>
    <w:rsid w:val="47694C08"/>
    <w:rsid w:val="4D5C1EEA"/>
    <w:rsid w:val="4FF907E3"/>
    <w:rsid w:val="542477B9"/>
    <w:rsid w:val="59863D05"/>
    <w:rsid w:val="63161769"/>
    <w:rsid w:val="760B6D06"/>
    <w:rsid w:val="79BC72CB"/>
    <w:rsid w:val="79FD7452"/>
    <w:rsid w:val="7B703A29"/>
    <w:rsid w:val="7DE37414"/>
    <w:rsid w:val="ECBB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2022-05-20T08:38:00Z</dcterms:created>
  <dc:creator>jjxy</dc:creator>
  <cp:lastModifiedBy>jjxy</cp:lastModifiedBy>
  <dcterms:modified xsi:type="dcterms:W3CDTF">2022-05-23T02:49:34Z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DA53E09F3B4D46ED9106E5E3545BACFE</vt:lpwstr>
  </property>
</Properties>
</file>